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5C" w:rsidRDefault="004A4E4D" w:rsidP="007557DB">
      <w:pPr>
        <w:spacing w:after="0" w:line="240" w:lineRule="exact"/>
        <w:ind w:left="10773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41943">
        <w:rPr>
          <w:rFonts w:ascii="Times New Roman" w:hAnsi="Times New Roman" w:cs="Times New Roman"/>
          <w:sz w:val="28"/>
          <w:szCs w:val="28"/>
        </w:rPr>
        <w:t xml:space="preserve"> </w:t>
      </w:r>
      <w:r w:rsidR="000D005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0D005C">
        <w:rPr>
          <w:rFonts w:ascii="Times New Roman" w:hAnsi="Times New Roman" w:cs="Times New Roman"/>
          <w:sz w:val="28"/>
          <w:szCs w:val="28"/>
        </w:rPr>
        <w:br/>
        <w:t xml:space="preserve">министерства образования </w:t>
      </w:r>
      <w:r w:rsidR="007557D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0D005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D005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557DB">
        <w:rPr>
          <w:rFonts w:ascii="Times New Roman" w:hAnsi="Times New Roman" w:cs="Times New Roman"/>
          <w:sz w:val="28"/>
          <w:szCs w:val="28"/>
        </w:rPr>
        <w:t xml:space="preserve">27 декабря 2019 г. </w:t>
      </w:r>
      <w:r w:rsidR="007557DB">
        <w:rPr>
          <w:rFonts w:ascii="Times New Roman" w:hAnsi="Times New Roman" w:cs="Times New Roman"/>
          <w:sz w:val="28"/>
          <w:szCs w:val="28"/>
        </w:rPr>
        <w:t>№</w:t>
      </w:r>
      <w:r w:rsidR="007557DB">
        <w:rPr>
          <w:rFonts w:ascii="Times New Roman" w:hAnsi="Times New Roman" w:cs="Times New Roman"/>
          <w:sz w:val="28"/>
          <w:szCs w:val="28"/>
        </w:rPr>
        <w:t xml:space="preserve"> 1865-пр </w:t>
      </w:r>
    </w:p>
    <w:p w:rsidR="00F250A6" w:rsidRDefault="00F250A6" w:rsidP="00FF351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185662" w:rsidRDefault="00185662" w:rsidP="000D005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623FD" w:rsidRDefault="005623FD" w:rsidP="000D005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250A6" w:rsidRDefault="00F250A6" w:rsidP="000D005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53DF6" w:rsidRDefault="00F250A6" w:rsidP="004A4E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Медиаплан</w:t>
      </w:r>
    </w:p>
    <w:p w:rsidR="00F250A6" w:rsidRDefault="00F250A6" w:rsidP="004A4E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информационному сопровождению создания и функционирования </w:t>
      </w:r>
      <w:r w:rsidR="00C53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Центров образования цифрового </w:t>
      </w:r>
      <w:r w:rsidR="00C53DF6">
        <w:rPr>
          <w:rFonts w:ascii="Times New Roman" w:hAnsi="Times New Roman" w:cs="Times New Roman"/>
          <w:sz w:val="28"/>
          <w:szCs w:val="28"/>
        </w:rPr>
        <w:t>и гуманитарного профилей</w:t>
      </w:r>
      <w:r w:rsidR="004E7066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4C71E3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5623FD" w:rsidRDefault="005623FD" w:rsidP="00F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0A6" w:rsidRDefault="00F250A6" w:rsidP="00F2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1559"/>
        <w:gridCol w:w="4111"/>
        <w:gridCol w:w="1586"/>
        <w:gridCol w:w="2525"/>
      </w:tblGrid>
      <w:tr w:rsidR="00F870F2" w:rsidRPr="00767DE1" w:rsidTr="00B171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F870F2" w:rsidRPr="00767DE1" w:rsidRDefault="00F870F2" w:rsidP="0070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DC5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исполнения</w:t>
            </w:r>
          </w:p>
          <w:p w:rsidR="00DC5C2B" w:rsidRPr="00767DE1" w:rsidRDefault="00DC5C2B" w:rsidP="004A4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</w:t>
            </w:r>
            <w:r w:rsidR="004A4E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="009D6243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165CF5" w:rsidRPr="00767DE1" w:rsidTr="00165CF5">
        <w:trPr>
          <w:trHeight w:val="137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F5" w:rsidRPr="00767DE1" w:rsidRDefault="00165CF5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F5" w:rsidRPr="00767DE1" w:rsidRDefault="00165CF5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продолжении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</w:t>
            </w:r>
          </w:p>
          <w:p w:rsidR="00165CF5" w:rsidRPr="00767DE1" w:rsidRDefault="00165CF5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5CF5" w:rsidRPr="00767DE1" w:rsidRDefault="00165CF5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5CF5" w:rsidRPr="00767DE1" w:rsidRDefault="00165CF5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5CF5" w:rsidRPr="00767DE1" w:rsidRDefault="00165CF5" w:rsidP="008634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165CF5" w:rsidRPr="00767DE1" w:rsidRDefault="00165CF5" w:rsidP="00B34A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Ставропольского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F5" w:rsidRPr="00767DE1" w:rsidRDefault="00165CF5" w:rsidP="004A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F5" w:rsidRPr="00767DE1" w:rsidRDefault="00165CF5" w:rsidP="0011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содержании и этапах реализации регионального проекта «Современная школа» национального проекта «Образование» в Ставропольском крае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образования цифрового и гуманитарного профилей «Точка роста»</w:t>
            </w:r>
          </w:p>
          <w:p w:rsidR="00165CF5" w:rsidRPr="00767DE1" w:rsidRDefault="00165CF5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5CF5" w:rsidRPr="00767DE1" w:rsidRDefault="00165CF5" w:rsidP="005664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интервью, 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5CF5" w:rsidRPr="00767DE1" w:rsidRDefault="00165CF5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165CF5" w:rsidRPr="00767DE1" w:rsidRDefault="00165CF5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165CF5" w:rsidRPr="00767DE1" w:rsidRDefault="00165CF5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  <w:p w:rsidR="00165CF5" w:rsidRPr="00767DE1" w:rsidRDefault="00165CF5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CB" w:rsidRPr="00767DE1" w:rsidTr="00B14FCB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CB" w:rsidRPr="00767DE1" w:rsidRDefault="00B14FCB" w:rsidP="00EB4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D601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114" w:rsidRPr="00767DE1" w:rsidTr="00B1719A">
        <w:trPr>
          <w:trHeight w:val="76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4A4E4D" w:rsidP="006241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сопровождение проекта</w:t>
            </w:r>
            <w:r w:rsidR="00751D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(информация о Цен</w:t>
            </w:r>
            <w:r w:rsidR="00751D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трах, которые панируется создать </w:t>
            </w:r>
            <w:r w:rsidR="004C7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</w:t>
            </w:r>
            <w:r w:rsidR="00C05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51D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Центрах, созданных в 2019 году)</w:t>
            </w:r>
          </w:p>
          <w:p w:rsidR="00624114" w:rsidRPr="00767DE1" w:rsidRDefault="00624114" w:rsidP="006241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114" w:rsidRPr="00767DE1" w:rsidRDefault="00624114" w:rsidP="000D4F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835C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Телевидение</w:t>
            </w:r>
            <w:r w:rsidR="00835C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8D1FB5" w:rsidP="004B1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  <w:r w:rsidR="004B13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декабрь 2020 года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интервью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4E40" w:rsidRPr="00767DE1" w:rsidRDefault="00DE4E40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624114" w:rsidRPr="00767DE1" w:rsidRDefault="00950FFA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редставитель пресс-службы министерства 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Ставропольского края</w:t>
            </w:r>
          </w:p>
          <w:p w:rsidR="007476D1" w:rsidRPr="00767DE1" w:rsidRDefault="000D4F96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0D4F96" w:rsidRPr="00767DE1" w:rsidRDefault="001566E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624114" w:rsidRPr="00767DE1" w:rsidTr="00B1719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CC27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5664B8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</w:t>
            </w: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4114" w:rsidRPr="00767DE1" w:rsidRDefault="00624114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1B1" w:rsidRPr="00767DE1" w:rsidTr="00B1719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1B1" w:rsidRPr="00767DE1" w:rsidRDefault="009C11B1" w:rsidP="000D4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1B1" w:rsidRPr="00767DE1" w:rsidRDefault="009C11B1" w:rsidP="002C53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1B1" w:rsidRPr="00767DE1" w:rsidTr="00802249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0D4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1B1" w:rsidRPr="00767DE1" w:rsidTr="00802249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1B1" w:rsidRPr="00767DE1" w:rsidRDefault="009C11B1" w:rsidP="00F114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</w:t>
            </w:r>
            <w:r w:rsidR="00B77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«Инстаграмм»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0D4F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648" w:rsidRPr="00767DE1" w:rsidTr="00B1719A">
        <w:trPr>
          <w:trHeight w:val="123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  с привлечением федеральных экспертов и тьюторов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4B1355" w:rsidP="004B1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мере проведения образовательных программ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сайтах муниципальных органов управления образованием, на сайтах образовательных организаций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A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анонсы,</w:t>
            </w:r>
          </w:p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Е.В.Евмененко</w:t>
            </w:r>
          </w:p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648" w:rsidRPr="00767DE1" w:rsidTr="000E7CED">
        <w:trPr>
          <w:trHeight w:val="75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648" w:rsidRPr="00767DE1" w:rsidTr="000E7CED">
        <w:trPr>
          <w:trHeight w:val="69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D62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</w:t>
            </w:r>
            <w:r w:rsidR="00B77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«Инстаграмм»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46F" w:rsidRPr="00767DE1" w:rsidTr="00646720">
        <w:trPr>
          <w:trHeight w:val="71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ремонтных работ помещений Центров в соответствии с брендбуком</w:t>
            </w: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, закупка оборудования</w:t>
            </w:r>
          </w:p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DB" w:rsidRDefault="00BA3BDB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DB" w:rsidRDefault="00BA3BDB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65C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  <w:r w:rsidR="00165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4C71E3" w:rsidP="00056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ремонтных работ в образовательных организациях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 статусе ремонтных работ (начало, окончание)</w:t>
            </w:r>
          </w:p>
          <w:p w:rsidR="0011146F" w:rsidRPr="00767DE1" w:rsidRDefault="009D3733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Выходит</w:t>
            </w:r>
            <w:r w:rsidR="0011146F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обзорный 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ортаж по итогам выезда на места.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Публикация адресов площадок Центров, публикация на сайтах поставщиков (партнеров) инфо</w:t>
            </w:r>
            <w:r w:rsidR="00E31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BDB">
              <w:rPr>
                <w:rFonts w:ascii="Times New Roman" w:hAnsi="Times New Roman" w:cs="Times New Roman"/>
                <w:sz w:val="24"/>
                <w:szCs w:val="24"/>
              </w:rPr>
              <w:t>мации о присоединении к проекту.</w:t>
            </w:r>
          </w:p>
          <w:p w:rsidR="0011146F" w:rsidRPr="00767DE1" w:rsidRDefault="00BA3BDB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46F" w:rsidRPr="00767DE1">
              <w:rPr>
                <w:rFonts w:ascii="Times New Roman" w:hAnsi="Times New Roman" w:cs="Times New Roman"/>
                <w:sz w:val="24"/>
                <w:szCs w:val="24"/>
              </w:rPr>
              <w:t>рганизуется  горячая линия (телефон, интернет) по вопросам набора детей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Новости, </w:t>
            </w:r>
          </w:p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интервью, фоторепортажи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Ю.В.Шамшина 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Е.В.Евмененко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A334A8" w:rsidRPr="00767DE1" w:rsidRDefault="00A334A8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11146F" w:rsidRPr="00767DE1" w:rsidTr="00F50BCF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46F" w:rsidRPr="00767DE1" w:rsidTr="00905503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46F" w:rsidRPr="00767DE1" w:rsidTr="00365C08">
        <w:trPr>
          <w:trHeight w:val="163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</w:t>
            </w:r>
            <w:r w:rsidR="007D3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«Инстаграмм»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881882">
        <w:trPr>
          <w:trHeight w:val="98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размещение баннера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наборе обучающихся в Центры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266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  <w:r w:rsidR="00266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4C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Август,   сентябрь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CF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Онлайн реклама на порталах и печать плакатов для размещения в школьных автобусах, образовательных организациях, местах массового пребывания </w:t>
            </w:r>
            <w:r w:rsidR="00CF1EF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</w:p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интервью,</w:t>
            </w:r>
          </w:p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анонсы,</w:t>
            </w:r>
          </w:p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рекламная продукция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Ю.В.Шамшина</w:t>
            </w:r>
          </w:p>
          <w:p w:rsidR="000B24C3" w:rsidRDefault="000B24C3" w:rsidP="000B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 образовательных организаций </w:t>
            </w:r>
          </w:p>
          <w:p w:rsidR="000B24C3" w:rsidRPr="00767DE1" w:rsidRDefault="000B24C3" w:rsidP="000B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представитель пресс-службы министерства образования Ставропольского края</w:t>
            </w:r>
          </w:p>
          <w:p w:rsidR="00D0582A" w:rsidRPr="00767DE1" w:rsidRDefault="00D0582A" w:rsidP="000B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14717E">
        <w:trPr>
          <w:trHeight w:val="10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E5021D">
        <w:trPr>
          <w:trHeight w:val="301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D0582A" w:rsidRPr="00767DE1" w:rsidRDefault="00D0582A" w:rsidP="008818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Сайты образовательных организаций </w:t>
            </w:r>
          </w:p>
          <w:p w:rsidR="00D0582A" w:rsidRPr="00767DE1" w:rsidRDefault="00D0582A" w:rsidP="008818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325CDA">
        <w:trPr>
          <w:trHeight w:val="194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B17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0E2" w:rsidRPr="00767DE1" w:rsidTr="006E6A10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Торжественное открытие Центров в  образовательных организациях Ставропольского края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165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</w:t>
            </w:r>
            <w:r w:rsidR="00165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751D8B" w:rsidP="007E3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с</w:t>
            </w:r>
            <w:r w:rsidR="00D260E2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2020 года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E70279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60E2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лавы муниципальных образований посещают образовательные организации, участвуют в торжественных открытиях Центров  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</w:t>
            </w:r>
          </w:p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4D35" w:rsidRDefault="000D4D35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О.Н.Чубова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районов и городских округов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435AF2" w:rsidRPr="00767DE1" w:rsidRDefault="00435AF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D260E2" w:rsidRPr="00767DE1" w:rsidTr="006E6A10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D260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0E2" w:rsidRPr="00767DE1" w:rsidTr="003664A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</w:t>
            </w:r>
          </w:p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9D4530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D260E2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овости,</w:t>
            </w:r>
          </w:p>
          <w:p w:rsidR="00D260E2" w:rsidRPr="00767DE1" w:rsidRDefault="00D260E2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анонсы,</w:t>
            </w:r>
          </w:p>
          <w:p w:rsidR="00D260E2" w:rsidRPr="00767DE1" w:rsidRDefault="00D260E2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0E2" w:rsidRPr="00767DE1" w:rsidTr="003664A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56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5662" w:rsidRPr="00767DE1" w:rsidTr="00B1719A">
        <w:tc>
          <w:tcPr>
            <w:tcW w:w="568" w:type="dxa"/>
            <w:vMerge w:val="restart"/>
            <w:hideMark/>
          </w:tcPr>
          <w:p w:rsidR="00185662" w:rsidRPr="00767DE1" w:rsidRDefault="00626C09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85662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vMerge w:val="restart"/>
            <w:hideMark/>
          </w:tcPr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2410" w:type="dxa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hideMark/>
          </w:tcPr>
          <w:p w:rsidR="00185662" w:rsidRPr="00767DE1" w:rsidRDefault="00751D8B" w:rsidP="007E3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Сентябрь-декабрь 2020 года</w:t>
            </w:r>
          </w:p>
        </w:tc>
        <w:tc>
          <w:tcPr>
            <w:tcW w:w="4111" w:type="dxa"/>
            <w:vMerge w:val="restart"/>
            <w:hideMark/>
          </w:tcPr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86" w:type="dxa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  <w:tc>
          <w:tcPr>
            <w:tcW w:w="2525" w:type="dxa"/>
            <w:vMerge w:val="restart"/>
          </w:tcPr>
          <w:p w:rsidR="000D4D35" w:rsidRDefault="000D4D35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О.Н.Чубова</w:t>
            </w:r>
          </w:p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Ю.В.Шамшина</w:t>
            </w:r>
          </w:p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1A1FB9" w:rsidRPr="00767DE1" w:rsidRDefault="001A1FB9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185662" w:rsidRPr="00767DE1" w:rsidTr="000618FD">
        <w:trPr>
          <w:trHeight w:val="410"/>
        </w:trPr>
        <w:tc>
          <w:tcPr>
            <w:tcW w:w="568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hideMark/>
          </w:tcPr>
          <w:p w:rsidR="000618FD" w:rsidRDefault="00185662" w:rsidP="000618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</w:p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</w:t>
            </w:r>
          </w:p>
        </w:tc>
        <w:tc>
          <w:tcPr>
            <w:tcW w:w="2525" w:type="dxa"/>
            <w:vMerge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482" w:rsidRPr="00767DE1" w:rsidTr="00B1719A">
        <w:trPr>
          <w:trHeight w:val="397"/>
        </w:trPr>
        <w:tc>
          <w:tcPr>
            <w:tcW w:w="568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973482" w:rsidRPr="00767DE1" w:rsidRDefault="00973482" w:rsidP="007661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Интернет-ресурсы: </w:t>
            </w:r>
          </w:p>
          <w:p w:rsidR="00973482" w:rsidRPr="00767DE1" w:rsidRDefault="00973482" w:rsidP="007661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</w:t>
            </w:r>
          </w:p>
          <w:p w:rsidR="00973482" w:rsidRPr="00767DE1" w:rsidRDefault="00973482" w:rsidP="007661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482" w:rsidRPr="00E86B0F" w:rsidTr="00B1719A">
        <w:tc>
          <w:tcPr>
            <w:tcW w:w="568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973482" w:rsidRPr="00E86B0F" w:rsidRDefault="0097348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hideMark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hideMark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hideMark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05C" w:rsidRDefault="000D005C" w:rsidP="00AD2B4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005C" w:rsidSect="00B1719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4F" w:rsidRDefault="005F274F" w:rsidP="007A72EE">
      <w:pPr>
        <w:spacing w:after="0" w:line="240" w:lineRule="auto"/>
      </w:pPr>
      <w:r>
        <w:separator/>
      </w:r>
    </w:p>
  </w:endnote>
  <w:endnote w:type="continuationSeparator" w:id="0">
    <w:p w:rsidR="005F274F" w:rsidRDefault="005F274F" w:rsidP="007A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4F" w:rsidRDefault="005F274F" w:rsidP="007A72EE">
      <w:pPr>
        <w:spacing w:after="0" w:line="240" w:lineRule="auto"/>
      </w:pPr>
      <w:r>
        <w:separator/>
      </w:r>
    </w:p>
  </w:footnote>
  <w:footnote w:type="continuationSeparator" w:id="0">
    <w:p w:rsidR="005F274F" w:rsidRDefault="005F274F" w:rsidP="007A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919FB"/>
    <w:multiLevelType w:val="hybridMultilevel"/>
    <w:tmpl w:val="67220874"/>
    <w:lvl w:ilvl="0" w:tplc="C6D6850A">
      <w:start w:val="1"/>
      <w:numFmt w:val="decimal"/>
      <w:lvlText w:val="%1)"/>
      <w:lvlJc w:val="left"/>
      <w:pPr>
        <w:ind w:left="1885" w:hanging="1176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EE"/>
    <w:rsid w:val="0000257A"/>
    <w:rsid w:val="000148EB"/>
    <w:rsid w:val="00020369"/>
    <w:rsid w:val="000243DD"/>
    <w:rsid w:val="00025EAE"/>
    <w:rsid w:val="00033741"/>
    <w:rsid w:val="000401DC"/>
    <w:rsid w:val="00045E97"/>
    <w:rsid w:val="00056705"/>
    <w:rsid w:val="000618FD"/>
    <w:rsid w:val="000B24C3"/>
    <w:rsid w:val="000C0DAD"/>
    <w:rsid w:val="000C28E7"/>
    <w:rsid w:val="000C5B60"/>
    <w:rsid w:val="000C5BB4"/>
    <w:rsid w:val="000D005C"/>
    <w:rsid w:val="000D2402"/>
    <w:rsid w:val="000D4D35"/>
    <w:rsid w:val="000D4F96"/>
    <w:rsid w:val="0011146F"/>
    <w:rsid w:val="00117894"/>
    <w:rsid w:val="00123031"/>
    <w:rsid w:val="0012305E"/>
    <w:rsid w:val="00124C13"/>
    <w:rsid w:val="00144F78"/>
    <w:rsid w:val="001500A8"/>
    <w:rsid w:val="001566E1"/>
    <w:rsid w:val="00165CF5"/>
    <w:rsid w:val="0017646E"/>
    <w:rsid w:val="00185662"/>
    <w:rsid w:val="00190F9E"/>
    <w:rsid w:val="00194F9D"/>
    <w:rsid w:val="001A142C"/>
    <w:rsid w:val="001A1FB9"/>
    <w:rsid w:val="001A208A"/>
    <w:rsid w:val="001A718A"/>
    <w:rsid w:val="001D4E6F"/>
    <w:rsid w:val="001E2E5E"/>
    <w:rsid w:val="0021272C"/>
    <w:rsid w:val="002349A7"/>
    <w:rsid w:val="00245E3B"/>
    <w:rsid w:val="002476A9"/>
    <w:rsid w:val="002506E5"/>
    <w:rsid w:val="002518CF"/>
    <w:rsid w:val="00256938"/>
    <w:rsid w:val="00260558"/>
    <w:rsid w:val="00266E73"/>
    <w:rsid w:val="002A05AD"/>
    <w:rsid w:val="002A6DAD"/>
    <w:rsid w:val="002B359F"/>
    <w:rsid w:val="002C5325"/>
    <w:rsid w:val="002F13BE"/>
    <w:rsid w:val="003040D1"/>
    <w:rsid w:val="00325CDA"/>
    <w:rsid w:val="00327B8F"/>
    <w:rsid w:val="00341252"/>
    <w:rsid w:val="0034609E"/>
    <w:rsid w:val="00355D8F"/>
    <w:rsid w:val="00363488"/>
    <w:rsid w:val="00365C08"/>
    <w:rsid w:val="00372736"/>
    <w:rsid w:val="003943E8"/>
    <w:rsid w:val="003C40C9"/>
    <w:rsid w:val="003C722B"/>
    <w:rsid w:val="003E6A99"/>
    <w:rsid w:val="00407723"/>
    <w:rsid w:val="00435AF2"/>
    <w:rsid w:val="00446ADB"/>
    <w:rsid w:val="00485B26"/>
    <w:rsid w:val="00496BA9"/>
    <w:rsid w:val="004979EE"/>
    <w:rsid w:val="004A4E4D"/>
    <w:rsid w:val="004B0A65"/>
    <w:rsid w:val="004B1355"/>
    <w:rsid w:val="004C71E3"/>
    <w:rsid w:val="004D2AAF"/>
    <w:rsid w:val="004E57C3"/>
    <w:rsid w:val="004E7066"/>
    <w:rsid w:val="00503AFE"/>
    <w:rsid w:val="005145A1"/>
    <w:rsid w:val="00523CE9"/>
    <w:rsid w:val="005567CC"/>
    <w:rsid w:val="005623FD"/>
    <w:rsid w:val="005664B8"/>
    <w:rsid w:val="00596559"/>
    <w:rsid w:val="005A087E"/>
    <w:rsid w:val="005D2741"/>
    <w:rsid w:val="005D4F50"/>
    <w:rsid w:val="005E43BE"/>
    <w:rsid w:val="005F274F"/>
    <w:rsid w:val="00606178"/>
    <w:rsid w:val="00624114"/>
    <w:rsid w:val="00626C09"/>
    <w:rsid w:val="00646720"/>
    <w:rsid w:val="00650198"/>
    <w:rsid w:val="00651BD2"/>
    <w:rsid w:val="006762D0"/>
    <w:rsid w:val="00680D47"/>
    <w:rsid w:val="00694F46"/>
    <w:rsid w:val="006E1C21"/>
    <w:rsid w:val="006E2051"/>
    <w:rsid w:val="00702939"/>
    <w:rsid w:val="00733571"/>
    <w:rsid w:val="00737C9B"/>
    <w:rsid w:val="007476D1"/>
    <w:rsid w:val="00751D8B"/>
    <w:rsid w:val="007557DB"/>
    <w:rsid w:val="007661D8"/>
    <w:rsid w:val="00767DE1"/>
    <w:rsid w:val="00784D43"/>
    <w:rsid w:val="00792223"/>
    <w:rsid w:val="00793B2C"/>
    <w:rsid w:val="007A134E"/>
    <w:rsid w:val="007A72EE"/>
    <w:rsid w:val="007D3366"/>
    <w:rsid w:val="007D72F0"/>
    <w:rsid w:val="007D7AF8"/>
    <w:rsid w:val="007E301C"/>
    <w:rsid w:val="007F3312"/>
    <w:rsid w:val="00801CCD"/>
    <w:rsid w:val="008142BA"/>
    <w:rsid w:val="008166DD"/>
    <w:rsid w:val="00835C17"/>
    <w:rsid w:val="00841943"/>
    <w:rsid w:val="008550C9"/>
    <w:rsid w:val="00863436"/>
    <w:rsid w:val="00872D2E"/>
    <w:rsid w:val="00881882"/>
    <w:rsid w:val="008C5AD9"/>
    <w:rsid w:val="008D1FB5"/>
    <w:rsid w:val="008E199C"/>
    <w:rsid w:val="008F2F26"/>
    <w:rsid w:val="00925344"/>
    <w:rsid w:val="009413EB"/>
    <w:rsid w:val="00950FFA"/>
    <w:rsid w:val="00973482"/>
    <w:rsid w:val="009855B9"/>
    <w:rsid w:val="0099156C"/>
    <w:rsid w:val="009C0416"/>
    <w:rsid w:val="009C11B1"/>
    <w:rsid w:val="009C1EA1"/>
    <w:rsid w:val="009D01F8"/>
    <w:rsid w:val="009D3733"/>
    <w:rsid w:val="009D4530"/>
    <w:rsid w:val="009D6243"/>
    <w:rsid w:val="00A02C88"/>
    <w:rsid w:val="00A04DA6"/>
    <w:rsid w:val="00A23B22"/>
    <w:rsid w:val="00A267E2"/>
    <w:rsid w:val="00A32B74"/>
    <w:rsid w:val="00A32E5C"/>
    <w:rsid w:val="00A334A8"/>
    <w:rsid w:val="00A524A3"/>
    <w:rsid w:val="00A712F1"/>
    <w:rsid w:val="00A93648"/>
    <w:rsid w:val="00AA4C25"/>
    <w:rsid w:val="00AD2B45"/>
    <w:rsid w:val="00B10547"/>
    <w:rsid w:val="00B14FCB"/>
    <w:rsid w:val="00B1719A"/>
    <w:rsid w:val="00B34A09"/>
    <w:rsid w:val="00B352D2"/>
    <w:rsid w:val="00B4736B"/>
    <w:rsid w:val="00B519D5"/>
    <w:rsid w:val="00B7008A"/>
    <w:rsid w:val="00B745EF"/>
    <w:rsid w:val="00B7785A"/>
    <w:rsid w:val="00BA39D5"/>
    <w:rsid w:val="00BA3BDB"/>
    <w:rsid w:val="00BD59B8"/>
    <w:rsid w:val="00BF6AD0"/>
    <w:rsid w:val="00C04C99"/>
    <w:rsid w:val="00C05D32"/>
    <w:rsid w:val="00C07352"/>
    <w:rsid w:val="00C13CD8"/>
    <w:rsid w:val="00C3165E"/>
    <w:rsid w:val="00C53DF6"/>
    <w:rsid w:val="00C76507"/>
    <w:rsid w:val="00C95AEC"/>
    <w:rsid w:val="00CA286A"/>
    <w:rsid w:val="00CA6977"/>
    <w:rsid w:val="00CB2DEA"/>
    <w:rsid w:val="00CC2715"/>
    <w:rsid w:val="00CE5D7F"/>
    <w:rsid w:val="00CF1EFE"/>
    <w:rsid w:val="00D0582A"/>
    <w:rsid w:val="00D07BC8"/>
    <w:rsid w:val="00D2413E"/>
    <w:rsid w:val="00D260E2"/>
    <w:rsid w:val="00D26814"/>
    <w:rsid w:val="00D6011B"/>
    <w:rsid w:val="00D627E2"/>
    <w:rsid w:val="00DB0901"/>
    <w:rsid w:val="00DC2F05"/>
    <w:rsid w:val="00DC5C2B"/>
    <w:rsid w:val="00DE4E40"/>
    <w:rsid w:val="00E014CF"/>
    <w:rsid w:val="00E07216"/>
    <w:rsid w:val="00E1281F"/>
    <w:rsid w:val="00E26D00"/>
    <w:rsid w:val="00E31B1E"/>
    <w:rsid w:val="00E347BD"/>
    <w:rsid w:val="00E70279"/>
    <w:rsid w:val="00EB4C63"/>
    <w:rsid w:val="00EE37F9"/>
    <w:rsid w:val="00EE5588"/>
    <w:rsid w:val="00F02E2B"/>
    <w:rsid w:val="00F11499"/>
    <w:rsid w:val="00F11F93"/>
    <w:rsid w:val="00F121FE"/>
    <w:rsid w:val="00F1713B"/>
    <w:rsid w:val="00F250A6"/>
    <w:rsid w:val="00F25AC0"/>
    <w:rsid w:val="00F32474"/>
    <w:rsid w:val="00F34332"/>
    <w:rsid w:val="00F37FE4"/>
    <w:rsid w:val="00F870F2"/>
    <w:rsid w:val="00F87182"/>
    <w:rsid w:val="00F970DE"/>
    <w:rsid w:val="00FB67E9"/>
    <w:rsid w:val="00FE541D"/>
    <w:rsid w:val="00FF351F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1F53"/>
  <w15:chartTrackingRefBased/>
  <w15:docId w15:val="{D9C08525-5B4C-4CE4-A9AC-3E2E60A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72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72EE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7A72EE"/>
  </w:style>
  <w:style w:type="paragraph" w:styleId="a6">
    <w:name w:val="List Paragraph"/>
    <w:basedOn w:val="a"/>
    <w:link w:val="a5"/>
    <w:uiPriority w:val="34"/>
    <w:qFormat/>
    <w:rsid w:val="007A72EE"/>
    <w:pPr>
      <w:ind w:left="720"/>
      <w:contextualSpacing/>
    </w:pPr>
    <w:rPr>
      <w:rFonts w:eastAsiaTheme="minorHAnsi"/>
      <w:lang w:eastAsia="en-US"/>
    </w:rPr>
  </w:style>
  <w:style w:type="character" w:styleId="a7">
    <w:name w:val="footnote reference"/>
    <w:basedOn w:val="a0"/>
    <w:uiPriority w:val="99"/>
    <w:semiHidden/>
    <w:unhideWhenUsed/>
    <w:rsid w:val="007A72E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42BA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F2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Promdesign</dc:creator>
  <cp:keywords/>
  <dc:description/>
  <cp:lastModifiedBy>Луговая Екатерина Александровна</cp:lastModifiedBy>
  <cp:revision>24</cp:revision>
  <cp:lastPrinted>2019-03-28T09:09:00Z</cp:lastPrinted>
  <dcterms:created xsi:type="dcterms:W3CDTF">2019-12-24T13:37:00Z</dcterms:created>
  <dcterms:modified xsi:type="dcterms:W3CDTF">2019-12-28T09:39:00Z</dcterms:modified>
</cp:coreProperties>
</file>